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F0421" w14:textId="77777777" w:rsidR="001E3396" w:rsidRPr="000E48DF" w:rsidRDefault="00000000">
      <w:pPr>
        <w:jc w:val="center"/>
        <w:rPr>
          <w:lang w:val="es-ES"/>
        </w:rPr>
      </w:pPr>
      <w:r w:rsidRPr="000E48DF">
        <w:rPr>
          <w:b/>
          <w:sz w:val="36"/>
          <w:lang w:val="es-ES"/>
        </w:rPr>
        <w:t>REGLAS DEPORTIVAS DEL TORNEO</w:t>
      </w:r>
    </w:p>
    <w:p w14:paraId="30AE3B55" w14:textId="77777777" w:rsidR="001E3396" w:rsidRPr="000E48DF" w:rsidRDefault="00000000">
      <w:pPr>
        <w:jc w:val="center"/>
        <w:rPr>
          <w:lang w:val="es-ES"/>
        </w:rPr>
      </w:pPr>
      <w:r w:rsidRPr="000E48DF">
        <w:rPr>
          <w:b/>
          <w:sz w:val="24"/>
          <w:lang w:val="es-ES"/>
        </w:rPr>
        <w:t>Béisbol – Reglamento Especial de Juego</w:t>
      </w:r>
    </w:p>
    <w:p w14:paraId="27270173" w14:textId="77777777" w:rsidR="001E3396" w:rsidRPr="000E48DF" w:rsidRDefault="00000000">
      <w:pPr>
        <w:jc w:val="both"/>
        <w:rPr>
          <w:lang w:val="es-ES"/>
        </w:rPr>
      </w:pPr>
      <w:r w:rsidRPr="000E48DF">
        <w:rPr>
          <w:lang w:val="es-ES"/>
        </w:rPr>
        <w:t>Estas reglas especiales prevalecen durante los juegos del torneo. En cualquier situación no contemplada expresamente, se aplicarán las reglas generales del béisbol, siempre que no contradigan este reglamento.</w:t>
      </w:r>
    </w:p>
    <w:p w14:paraId="1E6F5CE4" w14:textId="77777777" w:rsidR="001E3396" w:rsidRPr="000E48DF" w:rsidRDefault="00000000">
      <w:pPr>
        <w:spacing w:before="120" w:after="20"/>
        <w:rPr>
          <w:lang w:val="es-ES"/>
        </w:rPr>
      </w:pPr>
      <w:r w:rsidRPr="000E48DF">
        <w:rPr>
          <w:b/>
          <w:sz w:val="23"/>
          <w:lang w:val="es-ES"/>
        </w:rPr>
        <w:t>1. Bate de madera</w:t>
      </w:r>
    </w:p>
    <w:p w14:paraId="314B4E93" w14:textId="77777777" w:rsidR="001E3396" w:rsidRPr="000E48DF" w:rsidRDefault="00000000">
      <w:pPr>
        <w:spacing w:after="80"/>
        <w:jc w:val="both"/>
        <w:rPr>
          <w:lang w:val="es-ES"/>
        </w:rPr>
      </w:pPr>
      <w:r w:rsidRPr="000E48DF">
        <w:rPr>
          <w:lang w:val="es-ES"/>
        </w:rPr>
        <w:t>Solamente se permitirá el uso de bates de madera durante los juegos.</w:t>
      </w:r>
    </w:p>
    <w:p w14:paraId="31123CA3" w14:textId="77777777" w:rsidR="001E3396" w:rsidRPr="000E48DF" w:rsidRDefault="00000000">
      <w:pPr>
        <w:spacing w:before="120" w:after="20"/>
        <w:rPr>
          <w:lang w:val="es-ES"/>
        </w:rPr>
      </w:pPr>
      <w:r w:rsidRPr="000E48DF">
        <w:rPr>
          <w:b/>
          <w:sz w:val="23"/>
          <w:lang w:val="es-ES"/>
        </w:rPr>
        <w:t>2. Deslizamiento a las bases</w:t>
      </w:r>
    </w:p>
    <w:p w14:paraId="23AD0DE3" w14:textId="77777777" w:rsidR="001E3396" w:rsidRPr="000E48DF" w:rsidRDefault="00000000">
      <w:pPr>
        <w:spacing w:after="80"/>
        <w:jc w:val="both"/>
        <w:rPr>
          <w:lang w:val="es-ES"/>
        </w:rPr>
      </w:pPr>
      <w:r w:rsidRPr="000E48DF">
        <w:rPr>
          <w:lang w:val="es-ES"/>
        </w:rPr>
        <w:t>Se permite deslizarse, pero el deslizamiento deberá dirigirse hacia la base y nunca intencionalmente hacia el cuerpo del jugador defensivo. La seguridad de los jugadores tendrá prioridad.</w:t>
      </w:r>
    </w:p>
    <w:p w14:paraId="40FA7AAE" w14:textId="77777777" w:rsidR="001E3396" w:rsidRPr="000E48DF" w:rsidRDefault="00000000">
      <w:pPr>
        <w:spacing w:before="120" w:after="20"/>
        <w:rPr>
          <w:lang w:val="es-ES"/>
        </w:rPr>
      </w:pPr>
      <w:r w:rsidRPr="000E48DF">
        <w:rPr>
          <w:b/>
          <w:sz w:val="23"/>
          <w:lang w:val="es-ES"/>
        </w:rPr>
        <w:t>3. Base por bolas</w:t>
      </w:r>
    </w:p>
    <w:p w14:paraId="64414E69" w14:textId="77777777" w:rsidR="001E3396" w:rsidRPr="000E48DF" w:rsidRDefault="00000000">
      <w:pPr>
        <w:spacing w:after="80"/>
        <w:jc w:val="both"/>
        <w:rPr>
          <w:lang w:val="es-ES"/>
        </w:rPr>
      </w:pPr>
      <w:r w:rsidRPr="000E48DF">
        <w:rPr>
          <w:lang w:val="es-ES"/>
        </w:rPr>
        <w:t>La base por bolas se otorgará después de cinco (5) bolas.</w:t>
      </w:r>
    </w:p>
    <w:p w14:paraId="3869ECE2" w14:textId="77777777" w:rsidR="001E3396" w:rsidRPr="000E48DF" w:rsidRDefault="00000000">
      <w:pPr>
        <w:spacing w:before="120" w:after="20"/>
        <w:rPr>
          <w:lang w:val="es-ES"/>
        </w:rPr>
      </w:pPr>
      <w:r w:rsidRPr="000E48DF">
        <w:rPr>
          <w:b/>
          <w:sz w:val="23"/>
          <w:lang w:val="es-ES"/>
        </w:rPr>
        <w:t>4. Ponche</w:t>
      </w:r>
    </w:p>
    <w:p w14:paraId="52B172AA" w14:textId="77777777" w:rsidR="001E3396" w:rsidRPr="000E48DF" w:rsidRDefault="00000000">
      <w:pPr>
        <w:spacing w:after="80"/>
        <w:jc w:val="both"/>
        <w:rPr>
          <w:lang w:val="es-ES"/>
        </w:rPr>
      </w:pPr>
      <w:r w:rsidRPr="000E48DF">
        <w:rPr>
          <w:lang w:val="es-ES"/>
        </w:rPr>
        <w:t xml:space="preserve">El bateador será ponchado con tres (3) strikes. Una vez alcanzados dos strikes, el siguiente </w:t>
      </w:r>
      <w:proofErr w:type="spellStart"/>
      <w:r w:rsidRPr="000E48DF">
        <w:rPr>
          <w:lang w:val="es-ES"/>
        </w:rPr>
        <w:t>foul</w:t>
      </w:r>
      <w:proofErr w:type="spellEnd"/>
      <w:r w:rsidRPr="000E48DF">
        <w:rPr>
          <w:lang w:val="es-ES"/>
        </w:rPr>
        <w:t xml:space="preserve"> contará como el tercer strike y será ponche.</w:t>
      </w:r>
    </w:p>
    <w:p w14:paraId="7C88D86B" w14:textId="77777777" w:rsidR="001E3396" w:rsidRPr="000E48DF" w:rsidRDefault="00000000">
      <w:pPr>
        <w:spacing w:before="120" w:after="20"/>
        <w:rPr>
          <w:lang w:val="es-ES"/>
        </w:rPr>
      </w:pPr>
      <w:r w:rsidRPr="000E48DF">
        <w:rPr>
          <w:b/>
          <w:sz w:val="23"/>
          <w:lang w:val="es-ES"/>
        </w:rPr>
        <w:t>5. Alineación y reingreso</w:t>
      </w:r>
    </w:p>
    <w:p w14:paraId="28E379F5" w14:textId="77777777" w:rsidR="001E3396" w:rsidRPr="000E48DF" w:rsidRDefault="00000000">
      <w:pPr>
        <w:spacing w:after="80"/>
        <w:jc w:val="both"/>
        <w:rPr>
          <w:lang w:val="es-ES"/>
        </w:rPr>
      </w:pPr>
      <w:r w:rsidRPr="000E48DF">
        <w:rPr>
          <w:lang w:val="es-ES"/>
        </w:rPr>
        <w:t>La alineación deberá entregarse al capitán del equipo contrario antes del juego. Un jugador que haya sido sustituido y haya salido del juego no podrá reincorporarse a ese mismo juego.</w:t>
      </w:r>
    </w:p>
    <w:p w14:paraId="39CA73DC" w14:textId="77777777" w:rsidR="001E3396" w:rsidRPr="000E48DF" w:rsidRDefault="00000000">
      <w:pPr>
        <w:spacing w:before="120" w:after="20"/>
        <w:rPr>
          <w:lang w:val="es-ES"/>
        </w:rPr>
      </w:pPr>
      <w:r w:rsidRPr="000E48DF">
        <w:rPr>
          <w:b/>
          <w:sz w:val="23"/>
          <w:lang w:val="es-ES"/>
        </w:rPr>
        <w:t>6. Corredor alternativo</w:t>
      </w:r>
    </w:p>
    <w:p w14:paraId="26CBA02E" w14:textId="77777777" w:rsidR="001E3396" w:rsidRPr="000E48DF" w:rsidRDefault="00000000">
      <w:pPr>
        <w:spacing w:after="80"/>
        <w:jc w:val="both"/>
        <w:rPr>
          <w:lang w:val="es-ES"/>
        </w:rPr>
      </w:pPr>
      <w:r w:rsidRPr="000E48DF">
        <w:rPr>
          <w:lang w:val="es-ES"/>
        </w:rPr>
        <w:t>No existe corredor alternativo o de cortesía. Si un jugador es sustituido por otro corredor, el jugador sustituido se considera fuera del juego y no podrá regresar.</w:t>
      </w:r>
    </w:p>
    <w:p w14:paraId="6CCCD5B5" w14:textId="77777777" w:rsidR="001E3396" w:rsidRPr="000E48DF" w:rsidRDefault="00000000">
      <w:pPr>
        <w:spacing w:before="120" w:after="20"/>
        <w:rPr>
          <w:lang w:val="es-ES"/>
        </w:rPr>
      </w:pPr>
      <w:r w:rsidRPr="000E48DF">
        <w:rPr>
          <w:b/>
          <w:sz w:val="23"/>
          <w:lang w:val="es-ES"/>
        </w:rPr>
        <w:t xml:space="preserve">7. </w:t>
      </w:r>
      <w:proofErr w:type="spellStart"/>
      <w:r w:rsidRPr="000E48DF">
        <w:rPr>
          <w:b/>
          <w:sz w:val="23"/>
          <w:lang w:val="es-ES"/>
        </w:rPr>
        <w:t>Dead</w:t>
      </w:r>
      <w:proofErr w:type="spellEnd"/>
      <w:r w:rsidRPr="000E48DF">
        <w:rPr>
          <w:b/>
          <w:sz w:val="23"/>
          <w:lang w:val="es-ES"/>
        </w:rPr>
        <w:t xml:space="preserve"> Ball regular</w:t>
      </w:r>
    </w:p>
    <w:p w14:paraId="092F6829" w14:textId="77777777" w:rsidR="001E3396" w:rsidRPr="000E48DF" w:rsidRDefault="00000000">
      <w:pPr>
        <w:spacing w:after="80"/>
        <w:jc w:val="both"/>
        <w:rPr>
          <w:lang w:val="es-ES"/>
        </w:rPr>
      </w:pPr>
      <w:r w:rsidRPr="000E48DF">
        <w:rPr>
          <w:lang w:val="es-ES"/>
        </w:rPr>
        <w:t xml:space="preserve">Un </w:t>
      </w:r>
      <w:proofErr w:type="spellStart"/>
      <w:r w:rsidRPr="000E48DF">
        <w:rPr>
          <w:lang w:val="es-ES"/>
        </w:rPr>
        <w:t>dead</w:t>
      </w:r>
      <w:proofErr w:type="spellEnd"/>
      <w:r w:rsidRPr="000E48DF">
        <w:rPr>
          <w:lang w:val="es-ES"/>
        </w:rPr>
        <w:t xml:space="preserve"> </w:t>
      </w:r>
      <w:proofErr w:type="spellStart"/>
      <w:r w:rsidRPr="000E48DF">
        <w:rPr>
          <w:lang w:val="es-ES"/>
        </w:rPr>
        <w:t>ball</w:t>
      </w:r>
      <w:proofErr w:type="spellEnd"/>
      <w:r w:rsidRPr="000E48DF">
        <w:rPr>
          <w:lang w:val="es-ES"/>
        </w:rPr>
        <w:t xml:space="preserve"> regular otorgará primera base al bateador.</w:t>
      </w:r>
    </w:p>
    <w:p w14:paraId="7ABB937B" w14:textId="77777777" w:rsidR="001E3396" w:rsidRPr="000E48DF" w:rsidRDefault="00000000">
      <w:pPr>
        <w:spacing w:before="120" w:after="20"/>
        <w:rPr>
          <w:lang w:val="es-ES"/>
        </w:rPr>
      </w:pPr>
      <w:r w:rsidRPr="000E48DF">
        <w:rPr>
          <w:b/>
          <w:sz w:val="23"/>
          <w:lang w:val="es-ES"/>
        </w:rPr>
        <w:t xml:space="preserve">8. </w:t>
      </w:r>
      <w:proofErr w:type="spellStart"/>
      <w:r w:rsidRPr="000E48DF">
        <w:rPr>
          <w:b/>
          <w:sz w:val="23"/>
          <w:lang w:val="es-ES"/>
        </w:rPr>
        <w:t>Dead</w:t>
      </w:r>
      <w:proofErr w:type="spellEnd"/>
      <w:r w:rsidRPr="000E48DF">
        <w:rPr>
          <w:b/>
          <w:sz w:val="23"/>
          <w:lang w:val="es-ES"/>
        </w:rPr>
        <w:t xml:space="preserve"> Ball por exceso de velocidad</w:t>
      </w:r>
    </w:p>
    <w:p w14:paraId="0915C46E" w14:textId="77777777" w:rsidR="001E3396" w:rsidRPr="000E48DF" w:rsidRDefault="00000000">
      <w:pPr>
        <w:spacing w:after="80"/>
        <w:jc w:val="both"/>
        <w:rPr>
          <w:lang w:val="es-ES"/>
        </w:rPr>
      </w:pPr>
      <w:r w:rsidRPr="000E48DF">
        <w:rPr>
          <w:lang w:val="es-ES"/>
        </w:rPr>
        <w:t xml:space="preserve">Cuando el </w:t>
      </w:r>
      <w:proofErr w:type="spellStart"/>
      <w:r w:rsidRPr="000E48DF">
        <w:rPr>
          <w:lang w:val="es-ES"/>
        </w:rPr>
        <w:t>dead</w:t>
      </w:r>
      <w:proofErr w:type="spellEnd"/>
      <w:r w:rsidRPr="000E48DF">
        <w:rPr>
          <w:lang w:val="es-ES"/>
        </w:rPr>
        <w:t xml:space="preserve"> </w:t>
      </w:r>
      <w:proofErr w:type="spellStart"/>
      <w:r w:rsidRPr="000E48DF">
        <w:rPr>
          <w:lang w:val="es-ES"/>
        </w:rPr>
        <w:t>ball</w:t>
      </w:r>
      <w:proofErr w:type="spellEnd"/>
      <w:r w:rsidRPr="000E48DF">
        <w:rPr>
          <w:lang w:val="es-ES"/>
        </w:rPr>
        <w:t xml:space="preserve"> ocurra en un lanzamiento que exceda la velocidad máxima permitida, el equipo defensivo será penalizado con una (1) carrera.</w:t>
      </w:r>
    </w:p>
    <w:p w14:paraId="231D756C" w14:textId="77777777" w:rsidR="001E3396" w:rsidRPr="000E48DF" w:rsidRDefault="00000000">
      <w:pPr>
        <w:spacing w:before="120" w:after="20"/>
        <w:rPr>
          <w:lang w:val="es-ES"/>
        </w:rPr>
      </w:pPr>
      <w:r w:rsidRPr="000E48DF">
        <w:rPr>
          <w:b/>
          <w:sz w:val="23"/>
          <w:lang w:val="es-ES"/>
        </w:rPr>
        <w:t>9. Velocidad máxima</w:t>
      </w:r>
    </w:p>
    <w:p w14:paraId="3C2E7252" w14:textId="77777777" w:rsidR="001E3396" w:rsidRPr="000E48DF" w:rsidRDefault="00000000">
      <w:pPr>
        <w:spacing w:after="80"/>
        <w:jc w:val="both"/>
        <w:rPr>
          <w:lang w:val="es-ES"/>
        </w:rPr>
      </w:pPr>
      <w:r w:rsidRPr="000E48DF">
        <w:rPr>
          <w:lang w:val="es-ES"/>
        </w:rPr>
        <w:t>La velocidad máxima permitida para cualquier lanzamiento será de 70 MPH.</w:t>
      </w:r>
    </w:p>
    <w:p w14:paraId="5CE49592" w14:textId="77777777" w:rsidR="001E3396" w:rsidRPr="000E48DF" w:rsidRDefault="00000000">
      <w:pPr>
        <w:spacing w:before="120" w:after="20"/>
        <w:rPr>
          <w:lang w:val="es-ES"/>
        </w:rPr>
      </w:pPr>
      <w:r w:rsidRPr="000E48DF">
        <w:rPr>
          <w:b/>
          <w:sz w:val="23"/>
          <w:lang w:val="es-ES"/>
        </w:rPr>
        <w:t>10. Salida de la base</w:t>
      </w:r>
    </w:p>
    <w:p w14:paraId="484ADD74" w14:textId="77777777" w:rsidR="001E3396" w:rsidRPr="000E48DF" w:rsidRDefault="00000000">
      <w:pPr>
        <w:spacing w:after="80"/>
        <w:jc w:val="both"/>
        <w:rPr>
          <w:lang w:val="es-ES"/>
        </w:rPr>
      </w:pPr>
      <w:r w:rsidRPr="000E48DF">
        <w:rPr>
          <w:lang w:val="es-ES"/>
        </w:rPr>
        <w:t>Se marcará una línea de referencia en la base. El corredor podrá salir únicamente a partir del contacto del bate con la pelota, conforme a la línea establecida para el torneo.</w:t>
      </w:r>
    </w:p>
    <w:p w14:paraId="7B1E75B1" w14:textId="77777777" w:rsidR="001E3396" w:rsidRPr="000E48DF" w:rsidRDefault="00000000">
      <w:pPr>
        <w:spacing w:before="120" w:after="20"/>
        <w:rPr>
          <w:lang w:val="es-ES"/>
        </w:rPr>
      </w:pPr>
      <w:r w:rsidRPr="000E48DF">
        <w:rPr>
          <w:b/>
          <w:sz w:val="23"/>
          <w:lang w:val="es-ES"/>
        </w:rPr>
        <w:t xml:space="preserve">11. Pelota en zona </w:t>
      </w:r>
      <w:proofErr w:type="spellStart"/>
      <w:r w:rsidRPr="000E48DF">
        <w:rPr>
          <w:b/>
          <w:sz w:val="23"/>
          <w:lang w:val="es-ES"/>
        </w:rPr>
        <w:t>fair</w:t>
      </w:r>
      <w:proofErr w:type="spellEnd"/>
    </w:p>
    <w:p w14:paraId="5A95FD3D" w14:textId="77777777" w:rsidR="001E3396" w:rsidRPr="000E48DF" w:rsidRDefault="00000000">
      <w:pPr>
        <w:spacing w:after="80"/>
        <w:jc w:val="both"/>
        <w:rPr>
          <w:lang w:val="es-ES"/>
        </w:rPr>
      </w:pPr>
      <w:r w:rsidRPr="000E48DF">
        <w:rPr>
          <w:lang w:val="es-ES"/>
        </w:rPr>
        <w:t xml:space="preserve">Toda pelota bateada que permanezca o sea declarada en territorio </w:t>
      </w:r>
      <w:proofErr w:type="spellStart"/>
      <w:r w:rsidRPr="000E48DF">
        <w:rPr>
          <w:lang w:val="es-ES"/>
        </w:rPr>
        <w:t>fair</w:t>
      </w:r>
      <w:proofErr w:type="spellEnd"/>
      <w:r w:rsidRPr="000E48DF">
        <w:rPr>
          <w:lang w:val="es-ES"/>
        </w:rPr>
        <w:t xml:space="preserve"> será válida y la jugada continuará conforme a estas reglas.</w:t>
      </w:r>
    </w:p>
    <w:p w14:paraId="4720E367" w14:textId="77777777" w:rsidR="001E3396" w:rsidRPr="000E48DF" w:rsidRDefault="00000000">
      <w:pPr>
        <w:spacing w:before="120" w:after="20"/>
        <w:rPr>
          <w:lang w:val="es-ES"/>
        </w:rPr>
      </w:pPr>
      <w:r w:rsidRPr="000E48DF">
        <w:rPr>
          <w:b/>
          <w:sz w:val="23"/>
          <w:lang w:val="es-ES"/>
        </w:rPr>
        <w:t>12. Jugada en home</w:t>
      </w:r>
    </w:p>
    <w:p w14:paraId="53C0C2E1" w14:textId="77777777" w:rsidR="001E3396" w:rsidRPr="000E48DF" w:rsidRDefault="00000000">
      <w:pPr>
        <w:spacing w:after="80"/>
        <w:jc w:val="both"/>
        <w:rPr>
          <w:lang w:val="es-ES"/>
        </w:rPr>
      </w:pPr>
      <w:r w:rsidRPr="000E48DF">
        <w:rPr>
          <w:lang w:val="es-ES"/>
        </w:rPr>
        <w:t xml:space="preserve">En las jugadas en home, el </w:t>
      </w:r>
      <w:proofErr w:type="spellStart"/>
      <w:r w:rsidRPr="000E48DF">
        <w:rPr>
          <w:lang w:val="es-ES"/>
        </w:rPr>
        <w:t>out</w:t>
      </w:r>
      <w:proofErr w:type="spellEnd"/>
      <w:r w:rsidRPr="000E48DF">
        <w:rPr>
          <w:lang w:val="es-ES"/>
        </w:rPr>
        <w:t xml:space="preserve"> se podrá realizar sobre la base/home </w:t>
      </w:r>
      <w:proofErr w:type="spellStart"/>
      <w:r w:rsidRPr="000E48DF">
        <w:rPr>
          <w:lang w:val="es-ES"/>
        </w:rPr>
        <w:t>plate</w:t>
      </w:r>
      <w:proofErr w:type="spellEnd"/>
      <w:r w:rsidRPr="000E48DF">
        <w:rPr>
          <w:lang w:val="es-ES"/>
        </w:rPr>
        <w:t xml:space="preserve">. También estará permitido tocar al corredor para realizar el </w:t>
      </w:r>
      <w:proofErr w:type="spellStart"/>
      <w:r w:rsidRPr="000E48DF">
        <w:rPr>
          <w:lang w:val="es-ES"/>
        </w:rPr>
        <w:t>out</w:t>
      </w:r>
      <w:proofErr w:type="spellEnd"/>
      <w:r w:rsidRPr="000E48DF">
        <w:rPr>
          <w:lang w:val="es-ES"/>
        </w:rPr>
        <w:t>, siempre dentro de una jugada legal y sin contacto intencional peligroso.</w:t>
      </w:r>
    </w:p>
    <w:p w14:paraId="25011120" w14:textId="77777777" w:rsidR="001E3396" w:rsidRPr="000E48DF" w:rsidRDefault="00000000">
      <w:pPr>
        <w:spacing w:before="120" w:after="20"/>
        <w:rPr>
          <w:lang w:val="es-ES"/>
        </w:rPr>
      </w:pPr>
      <w:r w:rsidRPr="000E48DF">
        <w:rPr>
          <w:b/>
          <w:sz w:val="23"/>
          <w:lang w:val="es-ES"/>
        </w:rPr>
        <w:lastRenderedPageBreak/>
        <w:t>13. No hay pisa y corre</w:t>
      </w:r>
    </w:p>
    <w:p w14:paraId="34FAB4DE" w14:textId="77777777" w:rsidR="001E3396" w:rsidRPr="000E48DF" w:rsidRDefault="00000000">
      <w:pPr>
        <w:spacing w:after="80"/>
        <w:jc w:val="both"/>
        <w:rPr>
          <w:lang w:val="es-ES"/>
        </w:rPr>
      </w:pPr>
      <w:r w:rsidRPr="000E48DF">
        <w:rPr>
          <w:lang w:val="es-ES"/>
        </w:rPr>
        <w:t xml:space="preserve">No se permite el pisa y corre (tag-up). Sin embargo, si la defensa intenta completar un doble </w:t>
      </w:r>
      <w:proofErr w:type="spellStart"/>
      <w:r w:rsidRPr="000E48DF">
        <w:rPr>
          <w:lang w:val="es-ES"/>
        </w:rPr>
        <w:t>play</w:t>
      </w:r>
      <w:proofErr w:type="spellEnd"/>
      <w:r w:rsidRPr="000E48DF">
        <w:rPr>
          <w:lang w:val="es-ES"/>
        </w:rPr>
        <w:t xml:space="preserve"> mediante un lanzamiento, solamente cuando dicho lanzamiento o la captura sea errónea, otro corredor podrá intentar adelantar bajo su propio riesgo.</w:t>
      </w:r>
    </w:p>
    <w:p w14:paraId="0E9D67B3" w14:textId="479FFF97" w:rsidR="000E48DF" w:rsidRPr="000E48DF" w:rsidRDefault="00000000">
      <w:pPr>
        <w:spacing w:before="120" w:after="20"/>
        <w:rPr>
          <w:b/>
          <w:sz w:val="23"/>
          <w:lang w:val="es-ES"/>
        </w:rPr>
      </w:pPr>
      <w:r w:rsidRPr="000E48DF">
        <w:rPr>
          <w:b/>
          <w:sz w:val="23"/>
          <w:lang w:val="es-ES"/>
        </w:rPr>
        <w:t>14. Reglas generales</w:t>
      </w:r>
    </w:p>
    <w:p w14:paraId="4F49447F" w14:textId="77777777" w:rsidR="001E3396" w:rsidRDefault="00000000">
      <w:pPr>
        <w:spacing w:after="80"/>
        <w:jc w:val="both"/>
        <w:rPr>
          <w:lang w:val="es-ES"/>
        </w:rPr>
      </w:pPr>
      <w:r w:rsidRPr="000E48DF">
        <w:rPr>
          <w:lang w:val="es-ES"/>
        </w:rPr>
        <w:t>Las reglas generales del béisbol serán válidas para todas las situaciones no modificadas específicamente por este reglamento.</w:t>
      </w:r>
    </w:p>
    <w:p w14:paraId="57AA2B9A" w14:textId="1108A6DC" w:rsidR="000E48DF" w:rsidRDefault="000E48DF">
      <w:pPr>
        <w:spacing w:after="80"/>
        <w:jc w:val="both"/>
        <w:rPr>
          <w:b/>
          <w:bCs/>
          <w:lang w:val="es-ES"/>
        </w:rPr>
      </w:pPr>
      <w:r>
        <w:rPr>
          <w:b/>
          <w:bCs/>
          <w:lang w:val="es-ES"/>
        </w:rPr>
        <w:t>15. Toque de Bola</w:t>
      </w:r>
    </w:p>
    <w:p w14:paraId="5D457D0C" w14:textId="23BE9143" w:rsidR="000E48DF" w:rsidRPr="000E48DF" w:rsidRDefault="000E48DF">
      <w:pPr>
        <w:spacing w:after="80"/>
        <w:jc w:val="both"/>
        <w:rPr>
          <w:lang w:val="es-ES"/>
        </w:rPr>
      </w:pPr>
      <w:r>
        <w:rPr>
          <w:lang w:val="es-ES"/>
        </w:rPr>
        <w:t xml:space="preserve">El toque de bola intencional está prohibido y es considerado </w:t>
      </w:r>
      <w:proofErr w:type="spellStart"/>
      <w:r>
        <w:rPr>
          <w:lang w:val="es-ES"/>
        </w:rPr>
        <w:t>out</w:t>
      </w:r>
      <w:proofErr w:type="spellEnd"/>
      <w:r>
        <w:rPr>
          <w:lang w:val="es-ES"/>
        </w:rPr>
        <w:t>, los corredores en base viran a su bases.</w:t>
      </w:r>
    </w:p>
    <w:p w14:paraId="773FC8A4" w14:textId="77777777" w:rsidR="000E48DF" w:rsidRPr="000E48DF" w:rsidRDefault="000E48DF" w:rsidP="000E48DF">
      <w:pPr>
        <w:pStyle w:val="ListParagraph"/>
        <w:spacing w:after="80"/>
        <w:jc w:val="both"/>
        <w:rPr>
          <w:lang w:val="es-ES"/>
        </w:rPr>
      </w:pPr>
    </w:p>
    <w:p w14:paraId="48D58FD5" w14:textId="77777777" w:rsidR="001E3396" w:rsidRPr="000E48DF" w:rsidRDefault="00000000">
      <w:pPr>
        <w:spacing w:before="160"/>
        <w:rPr>
          <w:lang w:val="es-ES"/>
        </w:rPr>
      </w:pPr>
      <w:r w:rsidRPr="000E48DF">
        <w:rPr>
          <w:b/>
          <w:sz w:val="24"/>
          <w:lang w:val="es-ES"/>
        </w:rPr>
        <w:t>Interpretación y autoridad arbitral</w:t>
      </w:r>
    </w:p>
    <w:p w14:paraId="43FBB419" w14:textId="77777777" w:rsidR="001E3396" w:rsidRPr="000E48DF" w:rsidRDefault="00000000">
      <w:pPr>
        <w:jc w:val="both"/>
        <w:rPr>
          <w:lang w:val="es-ES"/>
        </w:rPr>
      </w:pPr>
      <w:r w:rsidRPr="000E48DF">
        <w:rPr>
          <w:lang w:val="es-ES"/>
        </w:rPr>
        <w:t>El umpire tendrá autoridad para aplicar estas reglas durante el juego. Las decisiones arbitrales serán finales conforme al Reglamento de Disciplina del torneo.</w:t>
      </w:r>
    </w:p>
    <w:sectPr w:rsidR="001E3396" w:rsidRPr="000E48DF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7514EF5"/>
    <w:multiLevelType w:val="hybridMultilevel"/>
    <w:tmpl w:val="BB067B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3377229">
    <w:abstractNumId w:val="8"/>
  </w:num>
  <w:num w:numId="2" w16cid:durableId="1532765771">
    <w:abstractNumId w:val="6"/>
  </w:num>
  <w:num w:numId="3" w16cid:durableId="1784567815">
    <w:abstractNumId w:val="5"/>
  </w:num>
  <w:num w:numId="4" w16cid:durableId="1934048718">
    <w:abstractNumId w:val="4"/>
  </w:num>
  <w:num w:numId="5" w16cid:durableId="1546453048">
    <w:abstractNumId w:val="7"/>
  </w:num>
  <w:num w:numId="6" w16cid:durableId="2145928373">
    <w:abstractNumId w:val="3"/>
  </w:num>
  <w:num w:numId="7" w16cid:durableId="1344822957">
    <w:abstractNumId w:val="2"/>
  </w:num>
  <w:num w:numId="8" w16cid:durableId="1987129106">
    <w:abstractNumId w:val="1"/>
  </w:num>
  <w:num w:numId="9" w16cid:durableId="745421163">
    <w:abstractNumId w:val="0"/>
  </w:num>
  <w:num w:numId="10" w16cid:durableId="8489811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48DF"/>
    <w:rsid w:val="0015074B"/>
    <w:rsid w:val="001D64A2"/>
    <w:rsid w:val="001E3396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B83D38"/>
  <w14:defaultImageDpi w14:val="300"/>
  <w15:docId w15:val="{ECAF22BE-0175-4083-8963-8E54BD0E2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 Rivera</cp:lastModifiedBy>
  <cp:revision>2</cp:revision>
  <dcterms:created xsi:type="dcterms:W3CDTF">2026-08-28T00:42:00Z</dcterms:created>
  <dcterms:modified xsi:type="dcterms:W3CDTF">2026-08-28T00:42:00Z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6a4a9d78-39bb-46b0-9fd0-f0151e820802</vt:lpwstr>
  </property>
</Properties>
</file>