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947E2" w14:textId="77777777" w:rsidR="001C5E2F" w:rsidRDefault="00000000">
      <w:pPr>
        <w:jc w:val="center"/>
      </w:pPr>
      <w:r>
        <w:rPr>
          <w:b/>
          <w:sz w:val="34"/>
        </w:rPr>
        <w:t>FORMACIÓN DEL PRESUPUESTO DEL TORNEO</w:t>
      </w:r>
    </w:p>
    <w:p w14:paraId="64779BAA" w14:textId="77777777" w:rsidR="001C5E2F" w:rsidRDefault="00000000">
      <w:pPr>
        <w:jc w:val="center"/>
      </w:pPr>
      <w:r>
        <w:rPr>
          <w:b/>
          <w:sz w:val="24"/>
        </w:rPr>
        <w:t>Torneo de Béisbol – 8 Equipos</w:t>
      </w:r>
    </w:p>
    <w:p w14:paraId="5B9BBE8B" w14:textId="77777777" w:rsidR="001C5E2F" w:rsidRDefault="00000000">
      <w:pPr>
        <w:jc w:val="both"/>
      </w:pPr>
      <w:r>
        <w:t>El siguiente presupuesto presenta la estructura económica preliminar del torneo, incluyendo los principales costos operacionales y una reserva equivalente para premios, misceláneas, contingencias y otros gastos relacionados con la organización.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3"/>
        <w:gridCol w:w="2553"/>
        <w:gridCol w:w="2554"/>
        <w:gridCol w:w="2554"/>
      </w:tblGrid>
      <w:tr w:rsidR="001C5E2F" w14:paraId="539090DD" w14:textId="77777777">
        <w:trPr>
          <w:jc w:val="center"/>
        </w:trPr>
        <w:tc>
          <w:tcPr>
            <w:tcW w:w="2556" w:type="dxa"/>
            <w:vAlign w:val="center"/>
          </w:tcPr>
          <w:p w14:paraId="00E9C905" w14:textId="77777777" w:rsidR="001C5E2F" w:rsidRDefault="00000000">
            <w:r>
              <w:rPr>
                <w:b/>
              </w:rPr>
              <w:t>Concepto</w:t>
            </w:r>
          </w:p>
        </w:tc>
        <w:tc>
          <w:tcPr>
            <w:tcW w:w="2556" w:type="dxa"/>
            <w:vAlign w:val="center"/>
          </w:tcPr>
          <w:p w14:paraId="23D17539" w14:textId="77777777" w:rsidR="001C5E2F" w:rsidRDefault="00000000">
            <w:r>
              <w:rPr>
                <w:b/>
              </w:rPr>
              <w:t>Base de cálculo</w:t>
            </w:r>
          </w:p>
        </w:tc>
        <w:tc>
          <w:tcPr>
            <w:tcW w:w="2556" w:type="dxa"/>
            <w:vAlign w:val="center"/>
          </w:tcPr>
          <w:p w14:paraId="358ACC39" w14:textId="77777777" w:rsidR="001C5E2F" w:rsidRDefault="00000000">
            <w:r>
              <w:rPr>
                <w:b/>
              </w:rPr>
              <w:t>Cantidad / Tarifa</w:t>
            </w:r>
          </w:p>
        </w:tc>
        <w:tc>
          <w:tcPr>
            <w:tcW w:w="2556" w:type="dxa"/>
            <w:vAlign w:val="center"/>
          </w:tcPr>
          <w:p w14:paraId="28C974BF" w14:textId="77777777" w:rsidR="001C5E2F" w:rsidRDefault="00000000">
            <w:r>
              <w:rPr>
                <w:b/>
              </w:rPr>
              <w:t>Presupuesto</w:t>
            </w:r>
          </w:p>
        </w:tc>
      </w:tr>
      <w:tr w:rsidR="001C5E2F" w14:paraId="5B36FC23" w14:textId="77777777">
        <w:trPr>
          <w:jc w:val="center"/>
        </w:trPr>
        <w:tc>
          <w:tcPr>
            <w:tcW w:w="2556" w:type="dxa"/>
            <w:vAlign w:val="center"/>
          </w:tcPr>
          <w:p w14:paraId="6C124114" w14:textId="77777777" w:rsidR="001C5E2F" w:rsidRDefault="00000000">
            <w:r>
              <w:t>Umpires</w:t>
            </w:r>
          </w:p>
        </w:tc>
        <w:tc>
          <w:tcPr>
            <w:tcW w:w="2556" w:type="dxa"/>
            <w:vAlign w:val="center"/>
          </w:tcPr>
          <w:p w14:paraId="13579175" w14:textId="77777777" w:rsidR="001C5E2F" w:rsidRDefault="00000000">
            <w:r>
              <w:t>$100 por día / terreno</w:t>
            </w:r>
          </w:p>
        </w:tc>
        <w:tc>
          <w:tcPr>
            <w:tcW w:w="2556" w:type="dxa"/>
            <w:vAlign w:val="center"/>
          </w:tcPr>
          <w:p w14:paraId="2173EC47" w14:textId="77777777" w:rsidR="001C5E2F" w:rsidRDefault="00000000">
            <w:r>
              <w:t>40 jornadas-terreno</w:t>
            </w:r>
          </w:p>
        </w:tc>
        <w:tc>
          <w:tcPr>
            <w:tcW w:w="2556" w:type="dxa"/>
            <w:vAlign w:val="center"/>
          </w:tcPr>
          <w:p w14:paraId="773C3129" w14:textId="77777777" w:rsidR="001C5E2F" w:rsidRDefault="00000000">
            <w:r>
              <w:t>$4,000</w:t>
            </w:r>
          </w:p>
        </w:tc>
      </w:tr>
      <w:tr w:rsidR="001C5E2F" w14:paraId="7B2A4EFA" w14:textId="77777777">
        <w:trPr>
          <w:jc w:val="center"/>
        </w:trPr>
        <w:tc>
          <w:tcPr>
            <w:tcW w:w="2556" w:type="dxa"/>
            <w:vAlign w:val="center"/>
          </w:tcPr>
          <w:p w14:paraId="6773A97F" w14:textId="77777777" w:rsidR="001C5E2F" w:rsidRDefault="00000000">
            <w:r>
              <w:t>Pelotas</w:t>
            </w:r>
          </w:p>
        </w:tc>
        <w:tc>
          <w:tcPr>
            <w:tcW w:w="2556" w:type="dxa"/>
            <w:vAlign w:val="center"/>
          </w:tcPr>
          <w:p w14:paraId="5B3A64B9" w14:textId="77777777" w:rsidR="001C5E2F" w:rsidRDefault="00000000">
            <w:r>
              <w:t>5 pelotas por juego / 10 por día</w:t>
            </w:r>
          </w:p>
        </w:tc>
        <w:tc>
          <w:tcPr>
            <w:tcW w:w="2556" w:type="dxa"/>
            <w:vAlign w:val="center"/>
          </w:tcPr>
          <w:p w14:paraId="6A36E326" w14:textId="77777777" w:rsidR="001C5E2F" w:rsidRDefault="00000000">
            <w:r>
              <w:t>Costo presupuestado</w:t>
            </w:r>
          </w:p>
        </w:tc>
        <w:tc>
          <w:tcPr>
            <w:tcW w:w="2556" w:type="dxa"/>
            <w:vAlign w:val="center"/>
          </w:tcPr>
          <w:p w14:paraId="56B50FC1" w14:textId="77777777" w:rsidR="001C5E2F" w:rsidRDefault="00000000">
            <w:r>
              <w:t>$2,160</w:t>
            </w:r>
          </w:p>
        </w:tc>
      </w:tr>
      <w:tr w:rsidR="001C5E2F" w14:paraId="348EB564" w14:textId="77777777">
        <w:trPr>
          <w:jc w:val="center"/>
        </w:trPr>
        <w:tc>
          <w:tcPr>
            <w:tcW w:w="2556" w:type="dxa"/>
            <w:vAlign w:val="center"/>
          </w:tcPr>
          <w:p w14:paraId="2124D44B" w14:textId="77777777" w:rsidR="001C5E2F" w:rsidRDefault="00000000">
            <w:r>
              <w:t>Estadios</w:t>
            </w:r>
          </w:p>
        </w:tc>
        <w:tc>
          <w:tcPr>
            <w:tcW w:w="2556" w:type="dxa"/>
            <w:vAlign w:val="center"/>
          </w:tcPr>
          <w:p w14:paraId="1CF1044F" w14:textId="77777777" w:rsidR="001C5E2F" w:rsidRDefault="00000000">
            <w:r>
              <w:t>$150 por doble juego</w:t>
            </w:r>
          </w:p>
        </w:tc>
        <w:tc>
          <w:tcPr>
            <w:tcW w:w="2556" w:type="dxa"/>
            <w:vAlign w:val="center"/>
          </w:tcPr>
          <w:p w14:paraId="653F13FA" w14:textId="77777777" w:rsidR="001C5E2F" w:rsidRDefault="00000000">
            <w:r>
              <w:t>37 dobles juegos aprox.</w:t>
            </w:r>
          </w:p>
        </w:tc>
        <w:tc>
          <w:tcPr>
            <w:tcW w:w="2556" w:type="dxa"/>
            <w:vAlign w:val="center"/>
          </w:tcPr>
          <w:p w14:paraId="3FEE5063" w14:textId="77777777" w:rsidR="001C5E2F" w:rsidRDefault="00000000">
            <w:r>
              <w:t>$5,550</w:t>
            </w:r>
          </w:p>
        </w:tc>
      </w:tr>
      <w:tr w:rsidR="001C5E2F" w14:paraId="36DC7AB9" w14:textId="77777777">
        <w:trPr>
          <w:jc w:val="center"/>
        </w:trPr>
        <w:tc>
          <w:tcPr>
            <w:tcW w:w="2556" w:type="dxa"/>
            <w:vAlign w:val="center"/>
          </w:tcPr>
          <w:p w14:paraId="61D1857B" w14:textId="77777777" w:rsidR="001C5E2F" w:rsidRDefault="00000000">
            <w:r>
              <w:t>Subtotal operativo</w:t>
            </w:r>
          </w:p>
        </w:tc>
        <w:tc>
          <w:tcPr>
            <w:tcW w:w="2556" w:type="dxa"/>
            <w:vAlign w:val="center"/>
          </w:tcPr>
          <w:p w14:paraId="3DFABCD0" w14:textId="77777777" w:rsidR="001C5E2F" w:rsidRDefault="00000000">
            <w:r>
              <w:t>Umpires + Pelotas + Estadios</w:t>
            </w:r>
          </w:p>
        </w:tc>
        <w:tc>
          <w:tcPr>
            <w:tcW w:w="2556" w:type="dxa"/>
            <w:vAlign w:val="center"/>
          </w:tcPr>
          <w:p w14:paraId="572A5E70" w14:textId="77777777" w:rsidR="001C5E2F" w:rsidRDefault="001C5E2F"/>
        </w:tc>
        <w:tc>
          <w:tcPr>
            <w:tcW w:w="2556" w:type="dxa"/>
            <w:vAlign w:val="center"/>
          </w:tcPr>
          <w:p w14:paraId="0F75D797" w14:textId="77777777" w:rsidR="001C5E2F" w:rsidRDefault="00000000">
            <w:r>
              <w:t>$11,710</w:t>
            </w:r>
          </w:p>
        </w:tc>
      </w:tr>
    </w:tbl>
    <w:p w14:paraId="435CCDE5" w14:textId="77777777" w:rsidR="001C5E2F" w:rsidRDefault="001C5E2F"/>
    <w:p w14:paraId="5A5396FE" w14:textId="77777777" w:rsidR="001C5E2F" w:rsidRDefault="00000000">
      <w:r>
        <w:rPr>
          <w:b/>
          <w:sz w:val="24"/>
        </w:rPr>
        <w:t>Estructura General del Budget</w:t>
      </w:r>
    </w:p>
    <w:p w14:paraId="53D46F14" w14:textId="77777777" w:rsidR="001C5E2F" w:rsidRDefault="00000000">
      <w:pPr>
        <w:ind w:left="288" w:hanging="216"/>
      </w:pPr>
      <w:r>
        <w:rPr>
          <w:b/>
        </w:rPr>
        <w:t xml:space="preserve">• </w:t>
      </w:r>
      <w:r>
        <w:t>El subtotal operacional identificado es de $11,710 y se considera aproximadamente el 50% del presupuesto total del torneo.</w:t>
      </w:r>
    </w:p>
    <w:p w14:paraId="17B6462F" w14:textId="77777777" w:rsidR="001C5E2F" w:rsidRDefault="00000000">
      <w:pPr>
        <w:ind w:left="288" w:hanging="216"/>
      </w:pPr>
      <w:r>
        <w:rPr>
          <w:b/>
        </w:rPr>
        <w:t xml:space="preserve">• </w:t>
      </w:r>
      <w:r>
        <w:t>El otro 50% del presupuesto se reservará para premios, misceláneas, contingencias, administración y otros gastos necesarios para la operación del torneo.</w:t>
      </w:r>
    </w:p>
    <w:p w14:paraId="46AF2C7A" w14:textId="77777777" w:rsidR="001C5E2F" w:rsidRDefault="00000000">
      <w:pPr>
        <w:ind w:left="288" w:hanging="216"/>
      </w:pPr>
      <w:r>
        <w:rPr>
          <w:b/>
        </w:rPr>
        <w:t xml:space="preserve">• </w:t>
      </w:r>
      <w:r>
        <w:t>Con esta estructura, el presupuesto total proyectado es de aproximadamente $23,420.</w:t>
      </w:r>
    </w:p>
    <w:p w14:paraId="494A0F06" w14:textId="77777777" w:rsidR="001C5E2F" w:rsidRDefault="00000000">
      <w:pPr>
        <w:ind w:left="288" w:hanging="216"/>
      </w:pPr>
      <w:r>
        <w:rPr>
          <w:b/>
        </w:rPr>
        <w:t xml:space="preserve">• </w:t>
      </w:r>
      <w:r>
        <w:t>Para efectos de financiamiento y margen de seguridad, se establece una aportación de $3,000 por equipo.</w:t>
      </w:r>
    </w:p>
    <w:p w14:paraId="392F36B1" w14:textId="77777777" w:rsidR="001C5E2F" w:rsidRDefault="00000000">
      <w:pPr>
        <w:ind w:left="288" w:hanging="216"/>
      </w:pPr>
      <w:r>
        <w:rPr>
          <w:b/>
        </w:rPr>
        <w:t xml:space="preserve">• </w:t>
      </w:r>
      <w:r>
        <w:t>Con 8 equipos, los ingresos presupuestados por inscripciones serían de $24,000.</w:t>
      </w:r>
    </w:p>
    <w:p w14:paraId="6351F226" w14:textId="77777777" w:rsidR="001C5E2F" w:rsidRDefault="00000000">
      <w:pPr>
        <w:ind w:left="288" w:hanging="216"/>
      </w:pPr>
      <w:r>
        <w:rPr>
          <w:b/>
        </w:rPr>
        <w:t xml:space="preserve">• </w:t>
      </w:r>
      <w:r>
        <w:t>La diferencia entre los $24,000 recaudados y el presupuesto proyectado de $23,420 representa una reserva inicial aproximada de $580.</w:t>
      </w:r>
    </w:p>
    <w:p w14:paraId="59C39171" w14:textId="77777777" w:rsidR="001C5E2F" w:rsidRDefault="00000000">
      <w:pPr>
        <w:ind w:left="288" w:hanging="216"/>
      </w:pPr>
      <w:r>
        <w:rPr>
          <w:b/>
        </w:rPr>
        <w:t xml:space="preserve">• </w:t>
      </w:r>
      <w:r>
        <w:t>Los premios y su distribución serán definidos posteriormente por la organización del torneo.</w:t>
      </w:r>
    </w:p>
    <w:p w14:paraId="3EAF7CA2" w14:textId="77777777" w:rsidR="001C5E2F" w:rsidRDefault="00000000">
      <w:pPr>
        <w:spacing w:before="160"/>
      </w:pPr>
      <w:r>
        <w:rPr>
          <w:b/>
          <w:sz w:val="24"/>
        </w:rPr>
        <w:t>Resumen Financiero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1C5E2F" w14:paraId="2774DB61" w14:textId="77777777">
        <w:trPr>
          <w:jc w:val="center"/>
        </w:trPr>
        <w:tc>
          <w:tcPr>
            <w:tcW w:w="5112" w:type="dxa"/>
          </w:tcPr>
          <w:p w14:paraId="6D4D31DC" w14:textId="77777777" w:rsidR="001C5E2F" w:rsidRDefault="00000000">
            <w:r>
              <w:rPr>
                <w:b/>
              </w:rPr>
              <w:t>Concepto</w:t>
            </w:r>
          </w:p>
        </w:tc>
        <w:tc>
          <w:tcPr>
            <w:tcW w:w="5112" w:type="dxa"/>
          </w:tcPr>
          <w:p w14:paraId="457EAB0D" w14:textId="77777777" w:rsidR="001C5E2F" w:rsidRDefault="00000000">
            <w:r>
              <w:rPr>
                <w:b/>
              </w:rPr>
              <w:t>Monto</w:t>
            </w:r>
          </w:p>
        </w:tc>
      </w:tr>
      <w:tr w:rsidR="001C5E2F" w14:paraId="12CAA99E" w14:textId="77777777">
        <w:trPr>
          <w:jc w:val="center"/>
        </w:trPr>
        <w:tc>
          <w:tcPr>
            <w:tcW w:w="5112" w:type="dxa"/>
          </w:tcPr>
          <w:p w14:paraId="4910E0EB" w14:textId="77777777" w:rsidR="001C5E2F" w:rsidRDefault="00000000">
            <w:r>
              <w:t>50% – Costos operacionales identificados</w:t>
            </w:r>
          </w:p>
        </w:tc>
        <w:tc>
          <w:tcPr>
            <w:tcW w:w="5112" w:type="dxa"/>
          </w:tcPr>
          <w:p w14:paraId="2791788E" w14:textId="77777777" w:rsidR="001C5E2F" w:rsidRDefault="00000000">
            <w:r>
              <w:t>$11,710</w:t>
            </w:r>
          </w:p>
        </w:tc>
      </w:tr>
      <w:tr w:rsidR="001C5E2F" w14:paraId="4DF0E7F2" w14:textId="77777777">
        <w:trPr>
          <w:jc w:val="center"/>
        </w:trPr>
        <w:tc>
          <w:tcPr>
            <w:tcW w:w="5112" w:type="dxa"/>
          </w:tcPr>
          <w:p w14:paraId="03D9D790" w14:textId="77777777" w:rsidR="001C5E2F" w:rsidRDefault="00000000">
            <w:r>
              <w:t>50% – Premios, misceláneas y otros</w:t>
            </w:r>
          </w:p>
        </w:tc>
        <w:tc>
          <w:tcPr>
            <w:tcW w:w="5112" w:type="dxa"/>
          </w:tcPr>
          <w:p w14:paraId="572F5586" w14:textId="77777777" w:rsidR="001C5E2F" w:rsidRDefault="00000000">
            <w:r>
              <w:t>$11,710</w:t>
            </w:r>
          </w:p>
        </w:tc>
      </w:tr>
      <w:tr w:rsidR="001C5E2F" w14:paraId="77CE534C" w14:textId="77777777">
        <w:trPr>
          <w:jc w:val="center"/>
        </w:trPr>
        <w:tc>
          <w:tcPr>
            <w:tcW w:w="5112" w:type="dxa"/>
          </w:tcPr>
          <w:p w14:paraId="2DFF08D4" w14:textId="77777777" w:rsidR="001C5E2F" w:rsidRDefault="00000000">
            <w:r>
              <w:t>Presupuesto total proyectado</w:t>
            </w:r>
          </w:p>
        </w:tc>
        <w:tc>
          <w:tcPr>
            <w:tcW w:w="5112" w:type="dxa"/>
          </w:tcPr>
          <w:p w14:paraId="2C0285A8" w14:textId="77777777" w:rsidR="001C5E2F" w:rsidRDefault="00000000">
            <w:r>
              <w:t>$23,420</w:t>
            </w:r>
          </w:p>
        </w:tc>
      </w:tr>
      <w:tr w:rsidR="001C5E2F" w14:paraId="797BEE74" w14:textId="77777777">
        <w:trPr>
          <w:jc w:val="center"/>
        </w:trPr>
        <w:tc>
          <w:tcPr>
            <w:tcW w:w="5112" w:type="dxa"/>
          </w:tcPr>
          <w:p w14:paraId="415E7F93" w14:textId="77777777" w:rsidR="001C5E2F" w:rsidRDefault="00000000">
            <w:r>
              <w:t>Aportación por equipo</w:t>
            </w:r>
          </w:p>
        </w:tc>
        <w:tc>
          <w:tcPr>
            <w:tcW w:w="5112" w:type="dxa"/>
          </w:tcPr>
          <w:p w14:paraId="6150F2B5" w14:textId="77777777" w:rsidR="001C5E2F" w:rsidRDefault="00000000">
            <w:r>
              <w:t>$3,000</w:t>
            </w:r>
          </w:p>
        </w:tc>
      </w:tr>
      <w:tr w:rsidR="001C5E2F" w14:paraId="13EBBAD8" w14:textId="77777777">
        <w:trPr>
          <w:jc w:val="center"/>
        </w:trPr>
        <w:tc>
          <w:tcPr>
            <w:tcW w:w="5112" w:type="dxa"/>
          </w:tcPr>
          <w:p w14:paraId="2277DD24" w14:textId="77777777" w:rsidR="001C5E2F" w:rsidRDefault="00000000">
            <w:r>
              <w:t>Total recaudado – 8 equipos</w:t>
            </w:r>
          </w:p>
        </w:tc>
        <w:tc>
          <w:tcPr>
            <w:tcW w:w="5112" w:type="dxa"/>
          </w:tcPr>
          <w:p w14:paraId="6B6B7170" w14:textId="77777777" w:rsidR="001C5E2F" w:rsidRDefault="00000000">
            <w:r>
              <w:t>$24,000</w:t>
            </w:r>
          </w:p>
        </w:tc>
      </w:tr>
      <w:tr w:rsidR="001C5E2F" w14:paraId="29BE43A3" w14:textId="77777777">
        <w:trPr>
          <w:jc w:val="center"/>
        </w:trPr>
        <w:tc>
          <w:tcPr>
            <w:tcW w:w="5112" w:type="dxa"/>
          </w:tcPr>
          <w:p w14:paraId="556BAC56" w14:textId="77777777" w:rsidR="001C5E2F" w:rsidRDefault="00000000">
            <w:r>
              <w:t>Reserva inicial estimada</w:t>
            </w:r>
          </w:p>
        </w:tc>
        <w:tc>
          <w:tcPr>
            <w:tcW w:w="5112" w:type="dxa"/>
          </w:tcPr>
          <w:p w14:paraId="1EBF3E1B" w14:textId="77777777" w:rsidR="001C5E2F" w:rsidRDefault="00000000">
            <w:r>
              <w:t>$580</w:t>
            </w:r>
          </w:p>
        </w:tc>
      </w:tr>
    </w:tbl>
    <w:p w14:paraId="0335960A" w14:textId="77777777" w:rsidR="001C5E2F" w:rsidRDefault="00000000">
      <w:pPr>
        <w:spacing w:before="160"/>
      </w:pPr>
      <w:r>
        <w:rPr>
          <w:b/>
        </w:rPr>
        <w:t>Nota sobre pelotas</w:t>
      </w:r>
    </w:p>
    <w:p w14:paraId="39C9BE99" w14:textId="77777777" w:rsidR="001C5E2F" w:rsidRDefault="00000000">
      <w:pPr>
        <w:jc w:val="both"/>
      </w:pPr>
      <w:r>
        <w:t>Se mantiene un presupuesto de $2,160 para pelotas, utilizando como referencia de consumo 5 pelotas por juego y aproximadamente 10 pelotas por jornada de doble juego. La cantidad final a comprar podrá ajustarse según el calendario definitivo y el precio real de adquisición.</w:t>
      </w:r>
    </w:p>
    <w:sectPr w:rsidR="001C5E2F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6848042">
    <w:abstractNumId w:val="8"/>
  </w:num>
  <w:num w:numId="2" w16cid:durableId="1914509734">
    <w:abstractNumId w:val="6"/>
  </w:num>
  <w:num w:numId="3" w16cid:durableId="1874340762">
    <w:abstractNumId w:val="5"/>
  </w:num>
  <w:num w:numId="4" w16cid:durableId="809640653">
    <w:abstractNumId w:val="4"/>
  </w:num>
  <w:num w:numId="5" w16cid:durableId="730157145">
    <w:abstractNumId w:val="7"/>
  </w:num>
  <w:num w:numId="6" w16cid:durableId="629896901">
    <w:abstractNumId w:val="3"/>
  </w:num>
  <w:num w:numId="7" w16cid:durableId="2105490104">
    <w:abstractNumId w:val="2"/>
  </w:num>
  <w:num w:numId="8" w16cid:durableId="818576186">
    <w:abstractNumId w:val="1"/>
  </w:num>
  <w:num w:numId="9" w16cid:durableId="16686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5E2F"/>
    <w:rsid w:val="001D64A2"/>
    <w:rsid w:val="0029639D"/>
    <w:rsid w:val="00326F90"/>
    <w:rsid w:val="00AA1D8D"/>
    <w:rsid w:val="00AB4E5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17611"/>
  <w14:defaultImageDpi w14:val="300"/>
  <w15:docId w15:val="{ECAF22BE-0175-4083-8963-8E54BD0E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Rivera</cp:lastModifiedBy>
  <cp:revision>2</cp:revision>
  <dcterms:created xsi:type="dcterms:W3CDTF">2026-08-28T01:04:00Z</dcterms:created>
  <dcterms:modified xsi:type="dcterms:W3CDTF">2026-08-28T01:04:00Z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268e0a9b-9dc3-4021-a989-ba94d912711e</vt:lpwstr>
  </property>
</Properties>
</file>